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69B6E" w14:textId="01FE2EF2" w:rsidR="006A6B72" w:rsidRDefault="006A6B72" w:rsidP="006A6B72">
      <w:pPr>
        <w:pStyle w:val="Ttulo3"/>
        <w:shd w:val="clear" w:color="auto" w:fill="FFFFFF"/>
        <w:spacing w:before="300" w:beforeAutospacing="0" w:after="0" w:afterAutospacing="0"/>
        <w:rPr>
          <w:rFonts w:ascii="Arial" w:eastAsia="Times New Roman" w:hAnsi="Arial" w:cs="Arial"/>
          <w:color w:val="000000"/>
          <w:sz w:val="28"/>
          <w:szCs w:val="28"/>
        </w:rPr>
      </w:pPr>
      <w:r w:rsidRPr="006A6B72">
        <w:rPr>
          <w:rFonts w:ascii="Arial" w:hAnsi="Arial" w:cs="Arial"/>
          <w:sz w:val="28"/>
          <w:szCs w:val="28"/>
        </w:rPr>
        <w:t xml:space="preserve">Análisis de las sociedades latinoamericanas y su inexperiencia democrática en base a </w:t>
      </w:r>
      <w:r w:rsidRPr="006A6B72">
        <w:rPr>
          <w:rFonts w:ascii="Arial" w:eastAsia="Times New Roman" w:hAnsi="Arial" w:cs="Arial"/>
          <w:color w:val="000000"/>
          <w:sz w:val="28"/>
          <w:szCs w:val="28"/>
        </w:rPr>
        <w:t>‘La educación como práctica de la Libertad’. Paulo Freire</w:t>
      </w:r>
    </w:p>
    <w:p w14:paraId="0F5B9916" w14:textId="5B86B2F3" w:rsidR="006A6B72" w:rsidRPr="006A6B72" w:rsidRDefault="006A6B72" w:rsidP="006A6B72">
      <w:pPr>
        <w:pStyle w:val="Ttulo3"/>
        <w:shd w:val="clear" w:color="auto" w:fill="FFFFFF"/>
        <w:spacing w:before="300" w:beforeAutospacing="0" w:after="0" w:afterAutospacing="0"/>
        <w:rPr>
          <w:rFonts w:ascii="Arial" w:eastAsia="Times New Roman" w:hAnsi="Arial" w:cs="Arial"/>
          <w:color w:val="000000"/>
          <w:sz w:val="28"/>
          <w:szCs w:val="28"/>
        </w:rPr>
      </w:pPr>
      <w:r>
        <w:rPr>
          <w:rFonts w:ascii="Arial" w:eastAsia="Times New Roman" w:hAnsi="Arial" w:cs="Arial"/>
          <w:color w:val="000000"/>
          <w:sz w:val="28"/>
          <w:szCs w:val="28"/>
        </w:rPr>
        <w:t>Por. Julián Vecino</w:t>
      </w:r>
      <w:bookmarkStart w:id="0" w:name="_GoBack"/>
      <w:bookmarkEnd w:id="0"/>
    </w:p>
    <w:p w14:paraId="43189C38" w14:textId="5D69DB7F" w:rsidR="006A6B72" w:rsidRPr="006A6B72" w:rsidRDefault="006A6B72" w:rsidP="006A6B72">
      <w:pPr>
        <w:jc w:val="both"/>
        <w:rPr>
          <w:rFonts w:ascii="Arial" w:hAnsi="Arial" w:cs="Arial"/>
          <w:sz w:val="24"/>
          <w:szCs w:val="24"/>
          <w:lang w:val="es-ES_tradnl"/>
        </w:rPr>
      </w:pPr>
    </w:p>
    <w:p w14:paraId="222DF460" w14:textId="77777777" w:rsidR="006A6B72" w:rsidRPr="006A6B72" w:rsidRDefault="006A6B72" w:rsidP="006A6B72">
      <w:pPr>
        <w:jc w:val="both"/>
        <w:rPr>
          <w:rFonts w:ascii="Arial" w:hAnsi="Arial" w:cs="Arial"/>
          <w:sz w:val="24"/>
          <w:szCs w:val="24"/>
          <w:lang w:val="es-ES_tradnl"/>
        </w:rPr>
      </w:pPr>
      <w:r w:rsidRPr="006A6B72">
        <w:rPr>
          <w:rFonts w:ascii="Arial" w:hAnsi="Arial" w:cs="Arial"/>
          <w:sz w:val="24"/>
          <w:szCs w:val="24"/>
          <w:lang w:val="es-ES_tradnl"/>
        </w:rPr>
        <w:t>La inexperiencia que experimentamos los latinos recae en no haber sido nosotros quienes hubiéramos construido un identidad propia ni las bases de nuestra sociedad, esto nos ha jugado en contra por esa ignorancia y desinterés que nos fue infundado durante la época de la colonia, sumado a la ausencia de los valores democráticos que asume el pueblo cuando crea la sociedad con sus propias manos, por lo tanto no podemos sentir esa cualidad de autogobierno, pues las condiciones estructurales de nuestra colonización no nos fueron favorables, incluso en algunos países de Latinoamérica no ha sido posible hacer funcionar de forma efectiva, prospera e integral su economía u sociedad.</w:t>
      </w:r>
    </w:p>
    <w:p w14:paraId="5804CD28" w14:textId="73C2BF91" w:rsidR="006A6B72" w:rsidRPr="006A6B72" w:rsidRDefault="006A6B72" w:rsidP="006A6B72">
      <w:pPr>
        <w:jc w:val="both"/>
        <w:rPr>
          <w:rFonts w:ascii="Arial" w:hAnsi="Arial" w:cs="Arial"/>
          <w:sz w:val="24"/>
          <w:szCs w:val="24"/>
          <w:lang w:val="es-ES_tradnl"/>
        </w:rPr>
      </w:pPr>
      <w:r w:rsidRPr="006A6B72">
        <w:rPr>
          <w:rFonts w:ascii="Arial" w:hAnsi="Arial" w:cs="Arial"/>
          <w:sz w:val="24"/>
          <w:szCs w:val="24"/>
          <w:lang w:val="es-ES_tradnl"/>
        </w:rPr>
        <w:t xml:space="preserve">Aspectos como la esclavitud de nativos y africanos, y el poder del </w:t>
      </w:r>
      <w:r>
        <w:rPr>
          <w:rFonts w:ascii="Arial" w:hAnsi="Arial" w:cs="Arial"/>
          <w:sz w:val="24"/>
          <w:szCs w:val="24"/>
          <w:lang w:val="es-ES_tradnl"/>
        </w:rPr>
        <w:t>“</w:t>
      </w:r>
      <w:r w:rsidRPr="006A6B72">
        <w:rPr>
          <w:rFonts w:ascii="Arial" w:hAnsi="Arial" w:cs="Arial"/>
          <w:sz w:val="24"/>
          <w:szCs w:val="24"/>
          <w:lang w:val="es-ES_tradnl"/>
        </w:rPr>
        <w:t>señor</w:t>
      </w:r>
      <w:r>
        <w:rPr>
          <w:rFonts w:ascii="Arial" w:hAnsi="Arial" w:cs="Arial"/>
          <w:sz w:val="24"/>
          <w:szCs w:val="24"/>
          <w:lang w:val="es-ES_tradnl"/>
        </w:rPr>
        <w:t>”</w:t>
      </w:r>
      <w:r w:rsidRPr="006A6B72">
        <w:rPr>
          <w:rFonts w:ascii="Arial" w:hAnsi="Arial" w:cs="Arial"/>
          <w:sz w:val="24"/>
          <w:szCs w:val="24"/>
          <w:lang w:val="es-ES_tradnl"/>
        </w:rPr>
        <w:t xml:space="preserve"> que se extendía desde las tierras hasta aquellos que la trabajaban, nos muestran que nuestra colonización tuvo fines comerciales (explotación de recursos y de la tierra), los colonos (portugueses, españoles) no vinieron con el pensamiento de establecer nuevas ciudades y una identidad social y cultural, su intención fue permanecer sobre la colonia y no en ella o con ella. Los colonos vinieron con la intención y las condiciones económicas de adquirir tierras y producirlas en busca de su propio beneficio, sin importar el bienestar de los trabajadores, viendo estas tierras más como una fuente de oportunidad de enriquecimiento y dejando todos los afectos al otro lado del océano.</w:t>
      </w:r>
    </w:p>
    <w:p w14:paraId="4B3F5FE8" w14:textId="77777777" w:rsidR="006A6B72" w:rsidRPr="006A6B72" w:rsidRDefault="006A6B72" w:rsidP="006A6B72">
      <w:pPr>
        <w:jc w:val="both"/>
        <w:rPr>
          <w:rFonts w:ascii="Arial" w:hAnsi="Arial" w:cs="Arial"/>
          <w:sz w:val="24"/>
          <w:szCs w:val="24"/>
          <w:lang w:val="es-ES_tradnl"/>
        </w:rPr>
      </w:pPr>
      <w:r w:rsidRPr="006A6B72">
        <w:rPr>
          <w:rFonts w:ascii="Arial" w:hAnsi="Arial" w:cs="Arial"/>
          <w:sz w:val="24"/>
          <w:szCs w:val="24"/>
          <w:lang w:val="es-ES_tradnl"/>
        </w:rPr>
        <w:t xml:space="preserve">No solo las tierras sino también aquellos que la trabajaban pasaban a ser propiedad de unos cuantos, estableciendo la forma en que debía vivirse, protegidos por los señores de la corona, quienes los protegían de los nativos y de otros señores, bajo sus propias leyes; esa arrogancia, esa dependencia, ese </w:t>
      </w:r>
      <w:proofErr w:type="spellStart"/>
      <w:r w:rsidRPr="006A6B72">
        <w:rPr>
          <w:rFonts w:ascii="Arial" w:hAnsi="Arial" w:cs="Arial"/>
          <w:sz w:val="24"/>
          <w:szCs w:val="24"/>
          <w:lang w:val="es-ES_tradnl"/>
        </w:rPr>
        <w:t>mandonismo</w:t>
      </w:r>
      <w:proofErr w:type="spellEnd"/>
      <w:r w:rsidRPr="006A6B72">
        <w:rPr>
          <w:rFonts w:ascii="Arial" w:hAnsi="Arial" w:cs="Arial"/>
          <w:sz w:val="24"/>
          <w:szCs w:val="24"/>
          <w:lang w:val="es-ES_tradnl"/>
        </w:rPr>
        <w:t xml:space="preserve"> y proteccionismo han sido las principales cualidades culturales que ha desarrollado el hombre brasileño durante la historia de su nación, al igual que el “mutismo” que caracteriza a los brasileños y a los latinos, pues una sociedad de comunicados, a la que se le niega la comunicación, el dialogo, pierde la facultad critica a la hora de dar algún tipo de respuesta.</w:t>
      </w:r>
    </w:p>
    <w:p w14:paraId="594F2218" w14:textId="77777777" w:rsidR="006A6B72" w:rsidRPr="006A6B72" w:rsidRDefault="006A6B72" w:rsidP="006A6B72">
      <w:pPr>
        <w:jc w:val="both"/>
        <w:rPr>
          <w:rFonts w:ascii="Arial" w:hAnsi="Arial" w:cs="Arial"/>
          <w:sz w:val="24"/>
          <w:szCs w:val="24"/>
          <w:lang w:val="es-ES_tradnl"/>
        </w:rPr>
      </w:pPr>
      <w:r w:rsidRPr="006A6B72">
        <w:rPr>
          <w:rFonts w:ascii="Arial" w:hAnsi="Arial" w:cs="Arial"/>
          <w:sz w:val="24"/>
          <w:szCs w:val="24"/>
          <w:lang w:val="es-ES_tradnl"/>
        </w:rPr>
        <w:t xml:space="preserve">No convenía a los colonos el dialogo entre los nativos, debido a que el dialogo implica un pensamiento diferente al de las sociedades cerradas y autárquicas, al contrario el </w:t>
      </w:r>
      <w:proofErr w:type="spellStart"/>
      <w:r w:rsidRPr="006A6B72">
        <w:rPr>
          <w:rFonts w:ascii="Arial" w:hAnsi="Arial" w:cs="Arial"/>
          <w:sz w:val="24"/>
          <w:szCs w:val="24"/>
          <w:lang w:val="es-ES_tradnl"/>
        </w:rPr>
        <w:t>antidialogo</w:t>
      </w:r>
      <w:proofErr w:type="spellEnd"/>
      <w:r w:rsidRPr="006A6B72">
        <w:rPr>
          <w:rFonts w:ascii="Arial" w:hAnsi="Arial" w:cs="Arial"/>
          <w:sz w:val="24"/>
          <w:szCs w:val="24"/>
          <w:lang w:val="es-ES_tradnl"/>
        </w:rPr>
        <w:t xml:space="preserve"> garantizaba la verticalidad de las imposiciones. En las </w:t>
      </w:r>
      <w:r w:rsidRPr="006A6B72">
        <w:rPr>
          <w:rFonts w:ascii="Arial" w:hAnsi="Arial" w:cs="Arial"/>
          <w:sz w:val="24"/>
          <w:szCs w:val="24"/>
          <w:lang w:val="es-ES_tradnl"/>
        </w:rPr>
        <w:lastRenderedPageBreak/>
        <w:t>relaciones humanas de una sociedad del gran dominio, la distancia social existente no permite el diálogo, a diferencia de las áreas abiertas en las que el hombre desarrolla un sentido de participación en la vida común y en la solución de sus problemáticas. Esto aún se evidencia en el comportamiento de la sociedad en estos piases.</w:t>
      </w:r>
    </w:p>
    <w:p w14:paraId="4BDBD240" w14:textId="77777777" w:rsidR="006A6B72" w:rsidRPr="006A6B72" w:rsidRDefault="006A6B72" w:rsidP="006A6B72">
      <w:pPr>
        <w:jc w:val="both"/>
        <w:rPr>
          <w:rFonts w:ascii="Arial" w:hAnsi="Arial" w:cs="Arial"/>
          <w:sz w:val="24"/>
          <w:szCs w:val="24"/>
          <w:lang w:val="es-ES_tradnl"/>
        </w:rPr>
      </w:pPr>
      <w:r w:rsidRPr="006A6B72">
        <w:rPr>
          <w:rFonts w:ascii="Arial" w:hAnsi="Arial" w:cs="Arial"/>
          <w:sz w:val="24"/>
          <w:szCs w:val="24"/>
          <w:lang w:val="es-ES_tradnl"/>
        </w:rPr>
        <w:t xml:space="preserve">Durante la colonización nos faltó astucia comunitaria en todo el sentido de la palabra, pues al momento en el que se importó o adopto la democracia, la solidaridad o la interacción del hombre nativo con su señor fue netamente política. Tanto así que en nuestros antecedentes no existe evidencia alguna de experiencia o participación popular sobre aspectos públicos. No había pueblo. Era como un centro de gravitación en el que vivía nuestra vida pública y privada, ya que estas dependían de una autoridad externa. Tales circunstancias propiciaron y facilitaron la creación de una consciencia hospitalaria de opresión y no una consciencia libre y autónoma, indispensable en los regímenes auténticamente democráticos. </w:t>
      </w:r>
    </w:p>
    <w:p w14:paraId="4B1DD1CB" w14:textId="77777777" w:rsidR="006A6B72" w:rsidRPr="006A6B72" w:rsidRDefault="006A6B72" w:rsidP="006A6B72">
      <w:pPr>
        <w:jc w:val="both"/>
        <w:rPr>
          <w:rFonts w:ascii="Arial" w:hAnsi="Arial" w:cs="Arial"/>
          <w:sz w:val="24"/>
          <w:szCs w:val="24"/>
          <w:lang w:val="es-ES_tradnl"/>
        </w:rPr>
      </w:pPr>
      <w:r w:rsidRPr="006A6B72">
        <w:rPr>
          <w:rFonts w:ascii="Arial" w:hAnsi="Arial" w:cs="Arial"/>
          <w:sz w:val="24"/>
          <w:szCs w:val="24"/>
          <w:lang w:val="es-ES_tradnl"/>
        </w:rPr>
        <w:t xml:space="preserve">Era tal la falta de comunicación y condiciones culturales para la formación de la solidaridad colectiva, que primaba el individualismo, cada familia era una república, los intereses privados primaban de los intereses populares y públicos. Lo que caracterizó la formación de estas sociedades fue la fuerza del poder exacerbado, que fue creando un gusto masoquista de ser todopoderoso, de allí que nuestras sociedades tercer </w:t>
      </w:r>
      <w:proofErr w:type="spellStart"/>
      <w:r w:rsidRPr="006A6B72">
        <w:rPr>
          <w:rFonts w:ascii="Arial" w:hAnsi="Arial" w:cs="Arial"/>
          <w:sz w:val="24"/>
          <w:szCs w:val="24"/>
          <w:lang w:val="es-ES_tradnl"/>
        </w:rPr>
        <w:t>mundistas</w:t>
      </w:r>
      <w:proofErr w:type="spellEnd"/>
      <w:r w:rsidRPr="006A6B72">
        <w:rPr>
          <w:rFonts w:ascii="Arial" w:hAnsi="Arial" w:cs="Arial"/>
          <w:sz w:val="24"/>
          <w:szCs w:val="24"/>
          <w:lang w:val="es-ES_tradnl"/>
        </w:rPr>
        <w:t xml:space="preserve"> tengan un alto margen de corrupción, aunque suene contradictorio, ese gusto hacia el poder y el dinero se refleja hoy en la corrupción que permea nuestros sistemas políticos y sociedades, así como también Brasil es una muestra de progreso y desarrollo económico.</w:t>
      </w:r>
    </w:p>
    <w:p w14:paraId="52062BD7" w14:textId="77777777" w:rsidR="006A6B72" w:rsidRPr="006A6B72" w:rsidRDefault="006A6B72" w:rsidP="006A6B72">
      <w:pPr>
        <w:jc w:val="both"/>
        <w:rPr>
          <w:rFonts w:ascii="Arial" w:hAnsi="Arial" w:cs="Arial"/>
          <w:sz w:val="24"/>
          <w:szCs w:val="24"/>
          <w:lang w:val="es-ES_tradnl"/>
        </w:rPr>
      </w:pPr>
      <w:r w:rsidRPr="006A6B72">
        <w:rPr>
          <w:rFonts w:ascii="Arial" w:hAnsi="Arial" w:cs="Arial"/>
          <w:sz w:val="24"/>
          <w:szCs w:val="24"/>
          <w:lang w:val="es-ES_tradnl"/>
        </w:rPr>
        <w:t>Solo el aislamiento del que fue objeto la colonia portuguesa de Brasil, encerrada en sí misma y solo comunicada con Portugal, revelaba la verticalidad e impermeabilidad antidemocrática de la política de la corte, incluso después de la independencia todavía hay muchos que son incipientes a las aspiraciones, tendencias o comportamientos democráticos (la abstinencia de las personas en las urnas, podría ser un ejemplo de ello, un coletazo de aquella época de imposiciones y desinterés inducido).</w:t>
      </w:r>
    </w:p>
    <w:p w14:paraId="51CCC1CD" w14:textId="77777777" w:rsidR="006A6B72" w:rsidRPr="006A6B72" w:rsidRDefault="006A6B72" w:rsidP="006A6B72">
      <w:pPr>
        <w:jc w:val="both"/>
        <w:rPr>
          <w:rFonts w:ascii="Arial" w:hAnsi="Arial" w:cs="Arial"/>
          <w:sz w:val="24"/>
          <w:szCs w:val="24"/>
          <w:lang w:val="es-ES_tradnl"/>
        </w:rPr>
      </w:pPr>
      <w:r w:rsidRPr="006A6B72">
        <w:rPr>
          <w:rFonts w:ascii="Arial" w:hAnsi="Arial" w:cs="Arial"/>
          <w:sz w:val="24"/>
          <w:szCs w:val="24"/>
          <w:lang w:val="es-ES_tradnl"/>
        </w:rPr>
        <w:t>Después de que el campo dejo de ser el principal foco de la economía colonial, el comercio en los centros urbanos fue un sector que beneficiaba ampliamente a la burguesía y a la nobleza, siendo ellos quienes se encargaban del control político en el territorio. Estirados y prepotentes en su mayoría hijos de dueños de tierras y citadinos que exhibían sus logros, doctorados en Europa y brillantes carreras militares, eran las únicas personas facultadas y preparadas para tener el control político sobre las tierras y los demás individuos de la sociedad.</w:t>
      </w:r>
    </w:p>
    <w:p w14:paraId="047828F4" w14:textId="77777777" w:rsidR="006A6B72" w:rsidRDefault="006A6B72" w:rsidP="006A6B72">
      <w:pPr>
        <w:jc w:val="both"/>
        <w:rPr>
          <w:rFonts w:ascii="Arial" w:hAnsi="Arial" w:cs="Arial"/>
          <w:sz w:val="24"/>
          <w:szCs w:val="24"/>
          <w:lang w:val="es-ES_tradnl"/>
        </w:rPr>
      </w:pPr>
      <w:r w:rsidRPr="006A6B72">
        <w:rPr>
          <w:rFonts w:ascii="Arial" w:hAnsi="Arial" w:cs="Arial"/>
          <w:sz w:val="24"/>
          <w:szCs w:val="24"/>
          <w:lang w:val="es-ES_tradnl"/>
        </w:rPr>
        <w:lastRenderedPageBreak/>
        <w:t xml:space="preserve">Es precisamente esta la causa de nuestra falta de experiencia democrática, los portugueses al haber desconocido el hecho de que los nativos tenían más derecho y poder sobre su tierra y sobre la forma en la que se podría establecer una organización social acorde a sus costumbres, a sus creencias y no simplemente en sus propios intereses, nos ha jugado en contra y en la actualidad pueden verse las </w:t>
      </w:r>
      <w:proofErr w:type="spellStart"/>
      <w:r w:rsidRPr="006A6B72">
        <w:rPr>
          <w:rFonts w:ascii="Arial" w:hAnsi="Arial" w:cs="Arial"/>
          <w:sz w:val="24"/>
          <w:szCs w:val="24"/>
          <w:lang w:val="es-ES_tradnl"/>
        </w:rPr>
        <w:t>consecuencias.</w:t>
      </w:r>
    </w:p>
    <w:p w14:paraId="5E3F6C4A" w14:textId="10C7D603" w:rsidR="006A6B72" w:rsidRPr="006A6B72" w:rsidRDefault="006A6B72" w:rsidP="006A6B72">
      <w:pPr>
        <w:jc w:val="both"/>
        <w:rPr>
          <w:rFonts w:ascii="Arial" w:hAnsi="Arial" w:cs="Arial"/>
          <w:sz w:val="24"/>
          <w:szCs w:val="24"/>
          <w:lang w:val="es-ES_tradnl"/>
        </w:rPr>
      </w:pPr>
      <w:proofErr w:type="spellEnd"/>
      <w:r w:rsidRPr="006A6B72">
        <w:rPr>
          <w:rFonts w:ascii="Arial" w:hAnsi="Arial" w:cs="Arial"/>
          <w:sz w:val="24"/>
          <w:szCs w:val="24"/>
          <w:lang w:val="es-ES_tradnl"/>
        </w:rPr>
        <w:t xml:space="preserve">Debido a los problemas económicos, la falta de participación popular y la inserción crítica del hombre brasileño en el proceso de democratización fundamental que nos caracterizaba, pensábamos y pensamos que la labor de un educador, al igual que otros especialistas como sociólogos y economistas que buscan mejorar sus pautas en sus campos de acción, juega un papel importante para inculcarle al hombre brasileño un pensamiento más crítico y menos ingenuo. De esta manera el hombre brasileño esté preparado contra los irracionalismos de la transición ingenua. Pues el desarrollo de la democracia no solo contribuye a mejorar las condiciones sociales de los trabajadores. </w:t>
      </w:r>
    </w:p>
    <w:p w14:paraId="422A4AFE" w14:textId="77777777" w:rsidR="006A6B72" w:rsidRPr="006A6B72" w:rsidRDefault="006A6B72" w:rsidP="006A6B72">
      <w:pPr>
        <w:jc w:val="both"/>
        <w:rPr>
          <w:rFonts w:ascii="Arial" w:hAnsi="Arial" w:cs="Arial"/>
          <w:sz w:val="24"/>
          <w:szCs w:val="24"/>
          <w:lang w:val="es-ES_tradnl"/>
        </w:rPr>
      </w:pPr>
      <w:r w:rsidRPr="006A6B72">
        <w:rPr>
          <w:rFonts w:ascii="Arial" w:hAnsi="Arial" w:cs="Arial"/>
          <w:sz w:val="24"/>
          <w:szCs w:val="24"/>
          <w:lang w:val="es-ES_tradnl"/>
        </w:rPr>
        <w:t>Es evidente que en los países latinos por su falta de experiencia y conocimiento democrático, cuando más pobre es una nación y más bajas son las condiciones de vida de las clases inferiores, mayor es la presión de los estratos superiores sobre los inferiores, consecuentemente los más altos estratos tienden a encarar los derechos políticos de los inferiores, particularmente en el derecho a interferir en el poder como cosa absurda inmoral. Por esta razón en la medida en que las clases populares descubren y sienten la forma en que las elites las ven o dan a conocer, se inclinan a dar respuestas agresivas. Estas elites asustadas, tienden a silenciar las masas populares, domesticándolas por la fuerza o con soluciones paternalistas de allí surge la elevación popular con todas sus consecuencias.</w:t>
      </w:r>
    </w:p>
    <w:p w14:paraId="6B8BD2A1" w14:textId="77777777" w:rsidR="006A6B72" w:rsidRPr="006A6B72" w:rsidRDefault="006A6B72" w:rsidP="006A6B72">
      <w:pPr>
        <w:jc w:val="both"/>
        <w:rPr>
          <w:rFonts w:ascii="Arial" w:hAnsi="Arial" w:cs="Arial"/>
          <w:sz w:val="24"/>
          <w:szCs w:val="24"/>
          <w:lang w:val="es-ES_tradnl"/>
        </w:rPr>
      </w:pPr>
      <w:r w:rsidRPr="006A6B72">
        <w:rPr>
          <w:rFonts w:ascii="Arial" w:hAnsi="Arial" w:cs="Arial"/>
          <w:sz w:val="24"/>
          <w:szCs w:val="24"/>
          <w:lang w:val="es-ES_tradnl"/>
        </w:rPr>
        <w:t>He aquí el problema del caso brasileño: se asume que lograr el desarrollo económico es fundamental para establecer las bases de la democracia, a través de políticas económicas y reformas estructurales, pero es necesario comenzar por cambiar la mentalidad de la gente hacia el verdadero desarrollo, con reformas profundas en todos los aspectos, con verdaderos fundamentos de desarrollo democrático.</w:t>
      </w:r>
    </w:p>
    <w:p w14:paraId="6E1C5AF4" w14:textId="77777777" w:rsidR="006A6B72" w:rsidRPr="006A6B72" w:rsidRDefault="006A6B72" w:rsidP="006A6B72">
      <w:pPr>
        <w:jc w:val="both"/>
        <w:rPr>
          <w:rFonts w:ascii="Arial" w:hAnsi="Arial" w:cs="Arial"/>
          <w:sz w:val="24"/>
          <w:szCs w:val="24"/>
          <w:lang w:val="es-ES_tradnl"/>
        </w:rPr>
      </w:pPr>
      <w:r w:rsidRPr="006A6B72">
        <w:rPr>
          <w:rFonts w:ascii="Arial" w:hAnsi="Arial" w:cs="Arial"/>
          <w:sz w:val="24"/>
          <w:szCs w:val="24"/>
          <w:lang w:val="es-ES_tradnl"/>
        </w:rPr>
        <w:t xml:space="preserve">Otro problema sería que al emerger el pueblo, no asustase a las clases más poderosas, pues cuando más se hable de necesidad de reformas, de ascensión del pueblo al poder en términos muchas veces emocionales y despreciando totalmente la vigencia del poder de las elites, estas se arman irracionalmente en la defensa de sus privilegios, es entonces cuando el clima del irracionalismo se acentúa produciendo posiciones sectarias de cualquier matiz. La mayor parte del pueblo que </w:t>
      </w:r>
      <w:r w:rsidRPr="006A6B72">
        <w:rPr>
          <w:rFonts w:ascii="Arial" w:hAnsi="Arial" w:cs="Arial"/>
          <w:sz w:val="24"/>
          <w:szCs w:val="24"/>
          <w:lang w:val="es-ES_tradnl"/>
        </w:rPr>
        <w:lastRenderedPageBreak/>
        <w:t xml:space="preserve">emerge, desorganizado, ingenuo y desesperado, con fuertes índices de analfabetismo y </w:t>
      </w:r>
      <w:proofErr w:type="spellStart"/>
      <w:r w:rsidRPr="006A6B72">
        <w:rPr>
          <w:rFonts w:ascii="Arial" w:hAnsi="Arial" w:cs="Arial"/>
          <w:sz w:val="24"/>
          <w:szCs w:val="24"/>
          <w:lang w:val="es-ES_tradnl"/>
        </w:rPr>
        <w:t>semianalfabetismo</w:t>
      </w:r>
      <w:proofErr w:type="spellEnd"/>
      <w:r w:rsidRPr="006A6B72">
        <w:rPr>
          <w:rFonts w:ascii="Arial" w:hAnsi="Arial" w:cs="Arial"/>
          <w:sz w:val="24"/>
          <w:szCs w:val="24"/>
          <w:lang w:val="es-ES_tradnl"/>
        </w:rPr>
        <w:t>, se convierten en juguete de los irracionalismos.</w:t>
      </w:r>
    </w:p>
    <w:p w14:paraId="50DA3535" w14:textId="77777777" w:rsidR="006A6B72" w:rsidRPr="006A6B72" w:rsidRDefault="006A6B72" w:rsidP="006A6B72">
      <w:pPr>
        <w:jc w:val="both"/>
        <w:rPr>
          <w:rFonts w:ascii="Arial" w:hAnsi="Arial" w:cs="Arial"/>
          <w:sz w:val="24"/>
          <w:szCs w:val="24"/>
          <w:lang w:val="es-ES_tradnl"/>
        </w:rPr>
      </w:pPr>
      <w:r w:rsidRPr="006A6B72">
        <w:rPr>
          <w:rFonts w:ascii="Arial" w:hAnsi="Arial" w:cs="Arial"/>
          <w:sz w:val="24"/>
          <w:szCs w:val="24"/>
          <w:lang w:val="es-ES_tradnl"/>
        </w:rPr>
        <w:t>Es por esto que debemos convencernos que sociedades como las nuestras, y en particular la brasileña con cambios y transformaciones tan bruscas que tienden a activar cada vez más al pueblo, necesitan una reforma urgente en el proceso educacional de las instituciones, que sobrepasen los límites estrictamente pedagógicos, una educación para la responsabilidad social y política, capaz de resistir el peso del escepticismo.</w:t>
      </w:r>
    </w:p>
    <w:p w14:paraId="5E3801C0" w14:textId="77777777" w:rsidR="006A6B72" w:rsidRPr="006A6B72" w:rsidRDefault="006A6B72" w:rsidP="006A6B72">
      <w:pPr>
        <w:jc w:val="both"/>
        <w:rPr>
          <w:rFonts w:ascii="Arial" w:hAnsi="Arial" w:cs="Arial"/>
          <w:sz w:val="24"/>
          <w:szCs w:val="24"/>
          <w:lang w:val="es-ES_tradnl"/>
        </w:rPr>
      </w:pPr>
      <w:r w:rsidRPr="006A6B72">
        <w:rPr>
          <w:rFonts w:ascii="Arial" w:hAnsi="Arial" w:cs="Arial"/>
          <w:sz w:val="24"/>
          <w:szCs w:val="24"/>
          <w:lang w:val="es-ES_tradnl"/>
        </w:rPr>
        <w:t>La propia esencia de la democracia incluye una nota fundamental, que le es intrínseca, la del cambio, pues los regímenes democráticos se nutren constantemente del cambio, son flexibles e inquietos, por eso mismo el hombre democrático debe ser crítico, consciente de su transitividad y ser además muy racional. Falencia que se evidencia en las democracias actuales que tienen una ausencia de correspondencia muy alta.</w:t>
      </w:r>
    </w:p>
    <w:p w14:paraId="25A8183D" w14:textId="77777777" w:rsidR="006A6B72" w:rsidRPr="006A6B72" w:rsidRDefault="006A6B72" w:rsidP="006A6B72">
      <w:pPr>
        <w:jc w:val="both"/>
        <w:rPr>
          <w:rFonts w:ascii="Arial" w:hAnsi="Arial" w:cs="Arial"/>
          <w:sz w:val="24"/>
          <w:szCs w:val="24"/>
          <w:lang w:val="es-ES_tradnl"/>
        </w:rPr>
      </w:pPr>
      <w:r w:rsidRPr="006A6B72">
        <w:rPr>
          <w:rFonts w:ascii="Arial" w:hAnsi="Arial" w:cs="Arial"/>
          <w:sz w:val="24"/>
          <w:szCs w:val="24"/>
          <w:lang w:val="es-ES_tradnl"/>
        </w:rPr>
        <w:t>Entre el sentido de cambio característico de la democracia y la evolución tecnológica de la que somos objeto, se encuentra una mentalidad del hombre, que masificándose tiende a masificar también sus pensamientos, es decir deja de asumir posturas recientemente criticas frente a la vida, hasta el punto en que se deja guiar de la publicidad, confiando solo en aquello que escucha por la radio, ve en la televisión y lee en los periódicos, asumiendo como verdadera la información que estos medios de comunicación de masas nos proporcionan, estandarizando y limitando nuestras facultades de pensamiento crítico, de ser más inquietos e incluso limitando nuestras propias percepciones.</w:t>
      </w:r>
    </w:p>
    <w:p w14:paraId="48017D85" w14:textId="3CB6AECE" w:rsidR="00A53955" w:rsidRPr="006A6B72" w:rsidRDefault="006A6B72" w:rsidP="006A6B72">
      <w:pPr>
        <w:jc w:val="both"/>
        <w:rPr>
          <w:rFonts w:ascii="Arial" w:hAnsi="Arial" w:cs="Arial"/>
          <w:sz w:val="24"/>
          <w:szCs w:val="24"/>
        </w:rPr>
      </w:pPr>
      <w:r w:rsidRPr="006A6B72">
        <w:rPr>
          <w:rFonts w:ascii="Arial" w:hAnsi="Arial" w:cs="Arial"/>
          <w:sz w:val="24"/>
          <w:szCs w:val="24"/>
          <w:lang w:val="es-ES_tradnl"/>
        </w:rPr>
        <w:t>Tristemente el actual modelo educativo de los regímenes democráticos se encarga de dictar, de imponer temas, no abre espacios de debate y discusión de temas. Se trabaja sobre el educando, no se trabaja con él, le imponemos un orden, una formula, no le ofrecemos medios para pensar auténticamente. En este orden de ideas solo se masifican unas pautas establecidas e impuestas y no se educa en función de formar hombres que se integren a un impulso democrático, de cambio, promotor del bien común y colectivo.</w:t>
      </w:r>
    </w:p>
    <w:sectPr w:rsidR="00A53955" w:rsidRPr="006A6B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955"/>
    <w:rsid w:val="0000282C"/>
    <w:rsid w:val="00041F01"/>
    <w:rsid w:val="0007309E"/>
    <w:rsid w:val="0017565F"/>
    <w:rsid w:val="00181190"/>
    <w:rsid w:val="001D4601"/>
    <w:rsid w:val="002103C9"/>
    <w:rsid w:val="002151AC"/>
    <w:rsid w:val="002347F6"/>
    <w:rsid w:val="00280988"/>
    <w:rsid w:val="002C30B4"/>
    <w:rsid w:val="00364790"/>
    <w:rsid w:val="003D7DC9"/>
    <w:rsid w:val="003E673D"/>
    <w:rsid w:val="003F1F66"/>
    <w:rsid w:val="004672C9"/>
    <w:rsid w:val="004E61B5"/>
    <w:rsid w:val="00566DB0"/>
    <w:rsid w:val="005B71B9"/>
    <w:rsid w:val="005E426B"/>
    <w:rsid w:val="006255A7"/>
    <w:rsid w:val="00630D1B"/>
    <w:rsid w:val="006378C9"/>
    <w:rsid w:val="00682BE2"/>
    <w:rsid w:val="006A6B72"/>
    <w:rsid w:val="006E1CD6"/>
    <w:rsid w:val="006F306F"/>
    <w:rsid w:val="007434B7"/>
    <w:rsid w:val="007D693A"/>
    <w:rsid w:val="00863A0E"/>
    <w:rsid w:val="008B6785"/>
    <w:rsid w:val="00923545"/>
    <w:rsid w:val="0095143A"/>
    <w:rsid w:val="00960F0C"/>
    <w:rsid w:val="00A04CE7"/>
    <w:rsid w:val="00A53955"/>
    <w:rsid w:val="00A66242"/>
    <w:rsid w:val="00AE55CB"/>
    <w:rsid w:val="00B60BDC"/>
    <w:rsid w:val="00B6341A"/>
    <w:rsid w:val="00BB60F0"/>
    <w:rsid w:val="00D16828"/>
    <w:rsid w:val="00D84383"/>
    <w:rsid w:val="00DE05F4"/>
    <w:rsid w:val="00E315F1"/>
    <w:rsid w:val="00E50D5B"/>
    <w:rsid w:val="00EB5D44"/>
    <w:rsid w:val="00FA1A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5937"/>
  <w15:docId w15:val="{BE5C51CF-D1A0-446A-BA84-2E507E88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s-CO"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6A6B72"/>
    <w:pPr>
      <w:spacing w:before="100" w:beforeAutospacing="1" w:after="100" w:afterAutospacing="1" w:line="240" w:lineRule="auto"/>
      <w:outlineLvl w:val="2"/>
    </w:pPr>
    <w:rPr>
      <w:rFonts w:ascii="Times New Roman" w:hAnsi="Times New Roman" w:cs="Times New Roman"/>
      <w:b/>
      <w:bCs/>
      <w:sz w:val="27"/>
      <w:szCs w:val="27"/>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Sinespaciado">
    <w:name w:val="No Spacing"/>
    <w:uiPriority w:val="1"/>
    <w:qFormat/>
    <w:rsid w:val="00B60BDC"/>
    <w:pPr>
      <w:spacing w:after="0" w:line="240" w:lineRule="auto"/>
    </w:pPr>
  </w:style>
  <w:style w:type="character" w:customStyle="1" w:styleId="Ttulo3Car">
    <w:name w:val="Título 3 Car"/>
    <w:basedOn w:val="Fuentedeprrafopredeter"/>
    <w:link w:val="Ttulo3"/>
    <w:uiPriority w:val="9"/>
    <w:rsid w:val="006A6B72"/>
    <w:rPr>
      <w:rFonts w:ascii="Times New Roman" w:hAnsi="Times New Roman" w:cs="Times New Roman"/>
      <w:b/>
      <w:bCs/>
      <w:sz w:val="27"/>
      <w:szCs w:val="27"/>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0732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1578</Words>
  <Characters>8685</Characters>
  <Application>Microsoft Macintosh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carlos</dc:creator>
  <cp:lastModifiedBy>Usuario de Microsoft Office</cp:lastModifiedBy>
  <cp:revision>2</cp:revision>
  <dcterms:created xsi:type="dcterms:W3CDTF">2017-03-02T16:14:00Z</dcterms:created>
  <dcterms:modified xsi:type="dcterms:W3CDTF">2017-03-02T16:14:00Z</dcterms:modified>
</cp:coreProperties>
</file>